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Arial Unicode MS"/>
          <w:b/>
          <w:bCs/>
          <w:color w:val="000000"/>
          <w:kern w:val="3"/>
          <w:sz w:val="48"/>
          <w:szCs w:val="36"/>
        </w:rPr>
      </w:pPr>
    </w:p>
    <w:p>
      <w:pPr>
        <w:jc w:val="center"/>
        <w:rPr>
          <w:rFonts w:ascii="微软雅黑" w:hAnsi="微软雅黑" w:eastAsia="微软雅黑" w:cs="Arial Unicode MS"/>
          <w:b/>
          <w:bCs/>
          <w:color w:val="000000"/>
          <w:kern w:val="3"/>
          <w:sz w:val="48"/>
          <w:szCs w:val="36"/>
        </w:rPr>
      </w:pPr>
      <w:r>
        <w:rPr>
          <w:rFonts w:hint="eastAsia" w:ascii="微软雅黑" w:hAnsi="微软雅黑" w:eastAsia="微软雅黑" w:cs="Arial Unicode MS"/>
          <w:b/>
          <w:bCs/>
          <w:color w:val="000000"/>
          <w:kern w:val="3"/>
          <w:sz w:val="48"/>
          <w:szCs w:val="36"/>
        </w:rPr>
        <w:t>首届民航应急管理论坛</w:t>
      </w:r>
    </w:p>
    <w:p>
      <w:pPr>
        <w:pStyle w:val="5"/>
        <w:pBdr>
          <w:top w:val="none" w:color="auto" w:sz="0" w:space="0"/>
          <w:bottom w:val="none" w:color="auto" w:sz="0" w:space="0"/>
        </w:pBdr>
        <w:tabs>
          <w:tab w:val="left" w:pos="709"/>
          <w:tab w:val="right" w:pos="9000"/>
          <w:tab w:val="clear" w:pos="4153"/>
          <w:tab w:val="clear" w:pos="8306"/>
        </w:tabs>
        <w:spacing w:line="3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spacing w:line="3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ind w:firstLine="148" w:firstLineChars="41"/>
        <w:jc w:val="center"/>
        <w:rPr>
          <w:rFonts w:ascii="仿宋_GB2312" w:hAnsi="微软雅黑" w:eastAsia="仿宋_GB2312" w:cs="Arial Unicode MS"/>
          <w:b/>
          <w:bCs/>
          <w:color w:val="000000"/>
          <w:kern w:val="3"/>
          <w:sz w:val="36"/>
          <w:szCs w:val="36"/>
        </w:rPr>
      </w:pPr>
      <w:r>
        <w:rPr>
          <w:rFonts w:hint="eastAsia" w:ascii="仿宋_GB2312" w:hAnsi="微软雅黑" w:eastAsia="仿宋_GB2312" w:cs="Arial Unicode MS"/>
          <w:b/>
          <w:kern w:val="0"/>
          <w:sz w:val="36"/>
          <w:szCs w:val="36"/>
          <w:lang w:val="zh-CN"/>
        </w:rPr>
        <w:t>构建应急管理新格局 助力民航高质量发展</w:t>
      </w: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spacing w:line="3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spacing w:line="3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 xml:space="preserve">   </w:t>
      </w: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rPr>
          <w:rFonts w:ascii="黑体" w:hAnsi="黑体" w:eastAsia="黑体" w:cs="黑体"/>
          <w:sz w:val="28"/>
          <w:szCs w:val="28"/>
        </w:rPr>
      </w:pP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rPr>
          <w:rFonts w:ascii="黑体" w:hAnsi="黑体" w:eastAsia="黑体" w:cs="黑体"/>
          <w:sz w:val="28"/>
          <w:szCs w:val="28"/>
        </w:rPr>
      </w:pP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rPr>
          <w:rFonts w:ascii="黑体" w:hAnsi="黑体" w:eastAsia="黑体" w:cs="黑体"/>
          <w:sz w:val="28"/>
          <w:szCs w:val="28"/>
        </w:rPr>
      </w:pP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rPr>
          <w:rFonts w:ascii="黑体" w:hAnsi="黑体" w:eastAsia="黑体" w:cs="黑体"/>
          <w:sz w:val="28"/>
          <w:szCs w:val="28"/>
        </w:rPr>
      </w:pP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rPr>
          <w:rFonts w:ascii="黑体" w:hAnsi="黑体" w:eastAsia="黑体" w:cs="黑体"/>
          <w:sz w:val="28"/>
          <w:szCs w:val="28"/>
        </w:rPr>
      </w:pP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rPr>
          <w:rFonts w:ascii="黑体" w:hAnsi="黑体" w:eastAsia="黑体" w:cs="黑体"/>
          <w:sz w:val="28"/>
          <w:szCs w:val="28"/>
        </w:rPr>
      </w:pP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rPr>
          <w:rFonts w:ascii="黑体" w:hAnsi="黑体" w:eastAsia="黑体" w:cs="黑体"/>
          <w:sz w:val="28"/>
          <w:szCs w:val="28"/>
        </w:rPr>
      </w:pP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rPr>
          <w:rFonts w:ascii="黑体" w:hAnsi="黑体" w:eastAsia="黑体" w:cs="黑体"/>
          <w:sz w:val="28"/>
          <w:szCs w:val="28"/>
        </w:rPr>
      </w:pP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rPr>
          <w:rFonts w:ascii="黑体" w:hAnsi="黑体" w:eastAsia="黑体" w:cs="黑体"/>
          <w:sz w:val="28"/>
          <w:szCs w:val="28"/>
        </w:rPr>
      </w:pPr>
    </w:p>
    <w:p>
      <w:pPr>
        <w:spacing w:line="580" w:lineRule="exact"/>
        <w:ind w:firstLine="1573" w:firstLineChars="56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主办单位：</w:t>
      </w:r>
      <w:r>
        <w:rPr>
          <w:rFonts w:hint="eastAsia" w:ascii="黑体" w:hAnsi="黑体" w:eastAsia="黑体" w:cs="黑体"/>
          <w:sz w:val="28"/>
          <w:szCs w:val="28"/>
        </w:rPr>
        <w:t xml:space="preserve">中国民航报社有限公司 </w:t>
      </w:r>
    </w:p>
    <w:p>
      <w:pPr>
        <w:spacing w:line="58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 协办单位：中国航空油料集团有限公司</w:t>
      </w:r>
    </w:p>
    <w:p>
      <w:pPr>
        <w:spacing w:line="580" w:lineRule="exact"/>
        <w:ind w:firstLine="2968" w:firstLineChars="106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中国</w:t>
      </w:r>
      <w:r>
        <w:rPr>
          <w:rFonts w:hint="eastAsia" w:ascii="黑体" w:hAnsi="黑体" w:eastAsia="黑体" w:cs="黑体"/>
          <w:sz w:val="28"/>
          <w:szCs w:val="28"/>
        </w:rPr>
        <w:t>民用航空</w:t>
      </w:r>
      <w:r>
        <w:rPr>
          <w:rFonts w:ascii="黑体" w:hAnsi="黑体" w:eastAsia="黑体" w:cs="黑体"/>
          <w:sz w:val="28"/>
          <w:szCs w:val="28"/>
        </w:rPr>
        <w:t>飞行学院</w:t>
      </w:r>
    </w:p>
    <w:p>
      <w:pPr>
        <w:spacing w:line="580" w:lineRule="exact"/>
        <w:ind w:firstLine="2968" w:firstLineChars="106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中国民用航空第二研究所</w:t>
      </w:r>
    </w:p>
    <w:p>
      <w:pPr>
        <w:spacing w:line="580" w:lineRule="exact"/>
        <w:ind w:firstLine="2968" w:firstLineChars="1060"/>
      </w:pPr>
      <w:r>
        <w:rPr>
          <w:rFonts w:hint="eastAsia" w:ascii="黑体" w:hAnsi="黑体" w:eastAsia="黑体" w:cs="黑体"/>
          <w:sz w:val="28"/>
          <w:szCs w:val="28"/>
        </w:rPr>
        <w:t>四川省机场集团有限公司</w:t>
      </w:r>
    </w:p>
    <w:p>
      <w:pPr>
        <w:pStyle w:val="2"/>
      </w:pPr>
    </w:p>
    <w:p>
      <w:pPr>
        <w:spacing w:line="580" w:lineRule="exact"/>
        <w:ind w:firstLine="2940" w:firstLineChars="1050"/>
        <w:rPr>
          <w:rFonts w:ascii="黑体" w:hAnsi="黑体" w:eastAsia="黑体" w:cs="黑体"/>
          <w:sz w:val="28"/>
          <w:szCs w:val="28"/>
        </w:rPr>
      </w:pPr>
    </w:p>
    <w:p/>
    <w:p>
      <w:pPr>
        <w:spacing w:line="580" w:lineRule="exact"/>
        <w:ind w:firstLine="1573" w:firstLineChars="56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时间：2024年7月31日</w:t>
      </w:r>
    </w:p>
    <w:p>
      <w:pPr>
        <w:spacing w:line="580" w:lineRule="exact"/>
        <w:ind w:firstLine="1573" w:firstLineChars="56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地点：成都天府空港悦享酒店云享酒店</w:t>
      </w:r>
    </w:p>
    <w:p>
      <w:pPr>
        <w:pStyle w:val="5"/>
        <w:tabs>
          <w:tab w:val="left" w:pos="905"/>
          <w:tab w:val="right" w:pos="9000"/>
          <w:tab w:val="clear" w:pos="4153"/>
          <w:tab w:val="clear" w:pos="8306"/>
        </w:tabs>
        <w:rPr>
          <w:rFonts w:ascii="黑体" w:hAnsi="黑体" w:eastAsia="黑体" w:cs="黑体"/>
          <w:sz w:val="24"/>
        </w:rPr>
      </w:pPr>
    </w:p>
    <w:p>
      <w:pPr>
        <w:pStyle w:val="5"/>
        <w:tabs>
          <w:tab w:val="left" w:pos="905"/>
          <w:tab w:val="right" w:pos="9000"/>
          <w:tab w:val="clear" w:pos="4153"/>
          <w:tab w:val="clear" w:pos="8306"/>
        </w:tabs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2024年7月31日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</w:t>
      </w: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黑体" w:hAnsi="黑体" w:eastAsia="黑体" w:cs="黑体"/>
          <w:color w:val="1F497D"/>
          <w:kern w:val="2"/>
          <w:sz w:val="24"/>
          <w:szCs w:val="24"/>
        </w:rPr>
      </w:pPr>
      <w:r>
        <w:rPr>
          <w:rFonts w:ascii="黑体" w:hAnsi="黑体" w:eastAsia="黑体" w:cs="黑体"/>
          <w:color w:val="1F497D"/>
          <w:kern w:val="2"/>
          <w:sz w:val="24"/>
          <w:szCs w:val="24"/>
        </w:rPr>
        <w:t>上午</w:t>
      </w:r>
      <w:r>
        <w:rPr>
          <w:rFonts w:hint="eastAsia" w:ascii="黑体" w:hAnsi="黑体" w:eastAsia="黑体" w:cs="黑体"/>
          <w:color w:val="1F497D"/>
          <w:kern w:val="2"/>
          <w:sz w:val="24"/>
          <w:szCs w:val="24"/>
        </w:rPr>
        <w:t xml:space="preserve">    开幕式</w:t>
      </w:r>
    </w:p>
    <w:p>
      <w:pPr>
        <w:tabs>
          <w:tab w:val="right" w:pos="2114"/>
        </w:tabs>
        <w:ind w:right="-512" w:rightChars="-244"/>
        <w:rPr>
          <w:rFonts w:ascii="黑体" w:hAnsi="黑体" w:eastAsia="黑体" w:cs="黑体"/>
          <w:color w:val="000000"/>
          <w:kern w:val="0"/>
          <w:sz w:val="24"/>
        </w:rPr>
      </w:pPr>
    </w:p>
    <w:p>
      <w:pPr>
        <w:pStyle w:val="9"/>
        <w:tabs>
          <w:tab w:val="left" w:pos="1069"/>
        </w:tabs>
        <w:autoSpaceDN w:val="0"/>
        <w:ind w:left="0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主持人：</w:t>
      </w:r>
      <w:r>
        <w:rPr>
          <w:rFonts w:hint="eastAsia" w:ascii="仿宋_GB2312" w:hAnsi="仿宋_GB2312" w:eastAsia="仿宋_GB2312" w:cs="仿宋_GB2312"/>
          <w:bCs/>
        </w:rPr>
        <w:t>中国民航报社有限公司副总经理 杜伟</w:t>
      </w:r>
    </w:p>
    <w:p>
      <w:pPr>
        <w:pStyle w:val="9"/>
        <w:tabs>
          <w:tab w:val="left" w:pos="1069"/>
        </w:tabs>
        <w:autoSpaceDN w:val="0"/>
        <w:ind w:left="0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 xml:space="preserve">地  </w:t>
      </w:r>
      <w:r>
        <w:rPr>
          <w:rFonts w:ascii="仿宋_GB2312" w:hAnsi="仿宋_GB2312" w:eastAsia="仿宋_GB2312" w:cs="仿宋_GB2312"/>
          <w:b/>
          <w:bCs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</w:rPr>
        <w:t>点：</w:t>
      </w:r>
      <w:r>
        <w:rPr>
          <w:rFonts w:hint="eastAsia" w:ascii="仿宋_GB2312" w:hAnsi="仿宋_GB2312" w:eastAsia="仿宋_GB2312" w:cs="仿宋_GB2312"/>
          <w:bCs/>
        </w:rPr>
        <w:t>成都天府空港云享酒店一层金芙蓉厅</w:t>
      </w:r>
    </w:p>
    <w:p>
      <w:pPr>
        <w:pStyle w:val="9"/>
        <w:tabs>
          <w:tab w:val="left" w:pos="1069"/>
        </w:tabs>
        <w:autoSpaceDN w:val="0"/>
        <w:ind w:left="0"/>
        <w:rPr>
          <w:rFonts w:ascii="黑体" w:hAnsi="黑体" w:eastAsia="黑体" w:cs="仿宋_GB2312"/>
          <w:bCs/>
          <w:color w:val="1F497D"/>
        </w:rPr>
      </w:pPr>
    </w:p>
    <w:p>
      <w:pPr>
        <w:tabs>
          <w:tab w:val="left" w:pos="1439"/>
        </w:tabs>
        <w:spacing w:line="360" w:lineRule="auto"/>
        <w:ind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08:30-09:00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"/>
          <w:woUserID w:val="1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 xml:space="preserve">致辞 </w:t>
      </w:r>
    </w:p>
    <w:p>
      <w:pPr>
        <w:tabs>
          <w:tab w:val="left" w:pos="2159"/>
        </w:tabs>
        <w:spacing w:line="360" w:lineRule="auto"/>
        <w:ind w:left="424" w:leftChars="202"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      中国民航报社有限公司总经理 谢长庆</w:t>
      </w:r>
    </w:p>
    <w:p>
      <w:pPr>
        <w:tabs>
          <w:tab w:val="left" w:pos="2159"/>
        </w:tabs>
        <w:spacing w:line="360" w:lineRule="auto"/>
        <w:ind w:left="424" w:leftChars="202"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      四川省机场集团有限公司党委书记、董事长 潘刚军</w:t>
      </w:r>
    </w:p>
    <w:p>
      <w:pPr>
        <w:tabs>
          <w:tab w:val="left" w:pos="2159"/>
        </w:tabs>
        <w:spacing w:line="360" w:lineRule="auto"/>
        <w:ind w:left="424" w:leftChars="202"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      中国民用航空飞行学院副院长 唐庆如</w:t>
      </w:r>
    </w:p>
    <w:p>
      <w:pPr>
        <w:tabs>
          <w:tab w:val="left" w:pos="2159"/>
        </w:tabs>
        <w:spacing w:line="360" w:lineRule="auto"/>
        <w:ind w:left="424" w:leftChars="202"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      中国民用航空第二研究所所长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"/>
          <w:woUserID w:val="1"/>
        </w:rPr>
        <w:t>刘卫东</w:t>
      </w:r>
    </w:p>
    <w:p>
      <w:pPr>
        <w:tabs>
          <w:tab w:val="left" w:pos="2159"/>
        </w:tabs>
        <w:spacing w:line="360" w:lineRule="auto"/>
        <w:ind w:left="424" w:leftChars="202"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      中国民用航空西南地区管理局党委书记  罗晓</w:t>
      </w:r>
    </w:p>
    <w:p>
      <w:pPr>
        <w:tabs>
          <w:tab w:val="left" w:pos="1439"/>
        </w:tabs>
        <w:spacing w:line="360" w:lineRule="auto"/>
        <w:ind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09:00-09:20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"/>
          <w:woUserID w:val="1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讲话</w:t>
      </w:r>
    </w:p>
    <w:p>
      <w:pPr>
        <w:tabs>
          <w:tab w:val="left" w:pos="2159"/>
        </w:tabs>
        <w:spacing w:line="360" w:lineRule="auto"/>
        <w:ind w:left="424" w:leftChars="202"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      中国民用航空局副局长 韩钧</w:t>
      </w:r>
    </w:p>
    <w:p>
      <w:pPr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09:20-10:20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ab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zh-CN" w:eastAsia="zh"/>
          <w:woUserID w:val="1"/>
        </w:rPr>
        <w:t>我国自然灾害特点及综合减灾应急管理</w:t>
      </w:r>
    </w:p>
    <w:p>
      <w:pPr>
        <w:spacing w:line="360" w:lineRule="auto"/>
        <w:ind w:left="1416" w:leftChars="80" w:right="-197" w:rightChars="-94" w:hanging="1248" w:hangingChars="52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 w:eastAsia="zh"/>
          <w:woUserID w:val="1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-应急管理部原副部长、中国地震局原局长、中国灾害防御协会会长</w:t>
      </w:r>
    </w:p>
    <w:p>
      <w:pPr>
        <w:spacing w:line="360" w:lineRule="auto"/>
        <w:ind w:left="1131" w:leftChars="148" w:right="-197" w:rightChars="-94" w:hanging="820" w:hangingChars="342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       郑国光</w:t>
      </w:r>
    </w:p>
    <w:p>
      <w:pPr>
        <w:spacing w:line="360" w:lineRule="auto"/>
        <w:ind w:left="0" w:leftChars="0" w:right="-512" w:rightChars="-244" w:firstLine="1682" w:firstLineChars="700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val="zh-CN" w:eastAsia="zh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val="zh-CN" w:eastAsia="zh"/>
          <w:woUserID w:val="1"/>
        </w:rPr>
        <w:t>推动公共安全治理向事前预防转型</w:t>
      </w:r>
    </w:p>
    <w:p>
      <w:pPr>
        <w:spacing w:line="360" w:lineRule="auto"/>
        <w:ind w:left="1403" w:leftChars="148" w:right="84" w:rightChars="40" w:hanging="1092" w:hangingChars="52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eastAsia="仿宋_GB231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 w:eastAsia="zh"/>
          <w:woUserID w:val="1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-中共中央党校（国家行政学院）应急管理研究院院长、中国应</w:t>
      </w:r>
    </w:p>
    <w:p>
      <w:pPr>
        <w:spacing w:line="360" w:lineRule="auto"/>
        <w:ind w:left="0" w:leftChars="0" w:right="84" w:rightChars="40" w:firstLine="1680" w:firstLineChars="700"/>
        <w:rPr>
          <w:rFonts w:eastAsia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急管理学会副会长 马宝成</w:t>
      </w:r>
    </w:p>
    <w:p>
      <w:pPr>
        <w:tabs>
          <w:tab w:val="left" w:pos="2159"/>
        </w:tabs>
        <w:ind w:right="-512" w:rightChars="-244"/>
        <w:rPr>
          <w:rFonts w:ascii="仿宋_GB2312" w:hAnsi="仿宋_GB2312" w:eastAsia="仿宋_GB2312" w:cs="仿宋_GB2312"/>
          <w:b/>
          <w:color w:val="000000"/>
          <w:kern w:val="0"/>
          <w:sz w:val="24"/>
        </w:rPr>
      </w:pPr>
    </w:p>
    <w:p>
      <w:pPr>
        <w:tabs>
          <w:tab w:val="left" w:pos="2159"/>
        </w:tabs>
        <w:ind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 xml:space="preserve">10:20-10:30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茶歇</w:t>
      </w: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rPr>
          <w:rFonts w:ascii="仿宋_GB2312" w:hAnsi="黑体" w:eastAsia="仿宋_GB2312" w:cs="黑体"/>
          <w:b/>
          <w:bCs/>
          <w:color w:val="000000"/>
          <w:sz w:val="24"/>
        </w:rPr>
      </w:pP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rPr>
          <w:rFonts w:ascii="仿宋_GB2312" w:hAnsi="黑体" w:eastAsia="仿宋_GB2312" w:cs="黑体"/>
          <w:b/>
          <w:bCs/>
          <w:color w:val="000000"/>
          <w:sz w:val="24"/>
        </w:rPr>
      </w:pP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rPr>
          <w:rFonts w:ascii="仿宋_GB2312" w:hAnsi="黑体" w:eastAsia="仿宋_GB2312" w:cs="黑体"/>
          <w:b/>
          <w:bCs/>
          <w:color w:val="000000"/>
          <w:sz w:val="24"/>
        </w:rPr>
      </w:pP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黑体" w:hAnsi="黑体" w:eastAsia="黑体" w:cs="黑体"/>
          <w:b/>
          <w:color w:val="244061"/>
          <w:sz w:val="24"/>
          <w:szCs w:val="24"/>
        </w:rPr>
      </w:pPr>
      <w:r>
        <w:rPr>
          <w:rFonts w:hint="eastAsia" w:ascii="黑体" w:hAnsi="黑体" w:eastAsia="黑体" w:cs="黑体"/>
          <w:b/>
          <w:color w:val="244061"/>
          <w:sz w:val="24"/>
          <w:szCs w:val="24"/>
        </w:rPr>
        <w:t xml:space="preserve">第一场 </w:t>
      </w: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仿宋_GB2312" w:hAnsi="黑体" w:eastAsia="仿宋_GB2312" w:cs="黑体"/>
          <w:b/>
          <w:sz w:val="24"/>
          <w:szCs w:val="24"/>
        </w:rPr>
      </w:pPr>
      <w:r>
        <w:rPr>
          <w:rFonts w:hint="eastAsia" w:ascii="黑体" w:hAnsi="黑体" w:eastAsia="黑体"/>
          <w:b/>
          <w:color w:val="244061"/>
          <w:sz w:val="24"/>
          <w:szCs w:val="24"/>
          <w:lang w:val="zh-CN"/>
        </w:rPr>
        <w:t>关于民航应急发展新格局的观察与思考</w:t>
      </w:r>
    </w:p>
    <w:p>
      <w:pPr>
        <w:ind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2159"/>
        </w:tabs>
        <w:spacing w:line="360" w:lineRule="auto"/>
        <w:ind w:right="-512" w:rightChars="-244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 xml:space="preserve">10:30-11:30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主题演讲</w:t>
      </w:r>
    </w:p>
    <w:p>
      <w:pPr>
        <w:tabs>
          <w:tab w:val="left" w:pos="2159"/>
        </w:tabs>
        <w:spacing w:line="360" w:lineRule="auto"/>
        <w:ind w:right="-99" w:rightChars="-47"/>
        <w:rPr>
          <w:rFonts w:ascii="仿宋_GB2312" w:hAnsi="仿宋_GB2312" w:eastAsia="仿宋_GB2312" w:cs="仿宋_GB2312"/>
          <w:color w:val="000000"/>
          <w:kern w:val="0"/>
          <w:sz w:val="24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>（每位嘉宾演讲15分钟。主要议题：民航应急相关政策解读，民航应急管理体系建设，航空应急救援标准研究等）</w:t>
      </w:r>
    </w:p>
    <w:p>
      <w:pPr>
        <w:tabs>
          <w:tab w:val="left" w:pos="2159"/>
        </w:tabs>
        <w:spacing w:line="360" w:lineRule="auto"/>
        <w:ind w:right="-512" w:rightChars="-244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主持人:</w:t>
      </w:r>
      <w:r>
        <w:rPr>
          <w:rFonts w:hint="eastAsia" w:ascii="仿宋_GB2312" w:hAnsi="仿宋_GB2312" w:eastAsia="仿宋_GB2312" w:cs="仿宋_GB2312"/>
          <w:b/>
          <w:bCs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</w:rPr>
        <w:t>中国民航报社有限公司副总经理 杜伟</w:t>
      </w:r>
    </w:p>
    <w:p>
      <w:pPr>
        <w:tabs>
          <w:tab w:val="left" w:pos="2159"/>
        </w:tabs>
        <w:spacing w:line="360" w:lineRule="auto"/>
        <w:ind w:left="424" w:leftChars="202" w:right="-512" w:rightChars="-244" w:firstLine="990" w:firstLineChars="412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持续推进民航应急管理改革，为民航高质量发展保驾护航</w:t>
      </w:r>
    </w:p>
    <w:p>
      <w:pPr>
        <w:tabs>
          <w:tab w:val="left" w:pos="2159"/>
        </w:tabs>
        <w:spacing w:line="360" w:lineRule="auto"/>
        <w:ind w:left="424" w:leftChars="202" w:right="-512" w:rightChars="-244" w:firstLine="988" w:firstLineChars="412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-中国民用航空局运行监控中心主任 张勇</w:t>
      </w:r>
    </w:p>
    <w:p>
      <w:pPr>
        <w:tabs>
          <w:tab w:val="left" w:pos="2159"/>
        </w:tabs>
        <w:spacing w:line="360" w:lineRule="auto"/>
        <w:ind w:right="-512" w:rightChars="-244" w:firstLine="1413" w:firstLineChars="588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"/>
          <w:woUserID w:val="1"/>
        </w:rPr>
        <w:t>航空器事故应急处置能力建设的认识及思考</w:t>
      </w:r>
    </w:p>
    <w:p>
      <w:pPr>
        <w:tabs>
          <w:tab w:val="left" w:pos="2159"/>
        </w:tabs>
        <w:spacing w:line="360" w:lineRule="auto"/>
        <w:ind w:right="-512" w:rightChars="-244" w:firstLine="1411" w:firstLineChars="588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-中国民用航空局航空安全办公室副主任 李勇</w:t>
      </w:r>
    </w:p>
    <w:p>
      <w:pPr>
        <w:tabs>
          <w:tab w:val="left" w:pos="2159"/>
        </w:tabs>
        <w:spacing w:line="360" w:lineRule="auto"/>
        <w:ind w:right="-512" w:rightChars="-244" w:firstLine="1413" w:firstLineChars="588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"/>
          <w:woUserID w:val="1"/>
        </w:rPr>
        <w:t>加强制度标准建设，构建航空应急救援新格局</w:t>
      </w:r>
    </w:p>
    <w:p>
      <w:pPr>
        <w:tabs>
          <w:tab w:val="left" w:pos="2159"/>
        </w:tabs>
        <w:spacing w:line="360" w:lineRule="auto"/>
        <w:ind w:right="-512" w:rightChars="-244" w:firstLine="1411" w:firstLineChars="588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-北京交通大学民航运输系教授、博士生导师 李艳华</w:t>
      </w:r>
    </w:p>
    <w:p>
      <w:pPr>
        <w:tabs>
          <w:tab w:val="left" w:pos="2159"/>
        </w:tabs>
        <w:spacing w:line="360" w:lineRule="auto"/>
        <w:ind w:right="-512" w:rightChars="-244" w:firstLine="1413" w:firstLineChars="588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依托端到端履约能力，搭建全球公益应急网络</w:t>
      </w:r>
    </w:p>
    <w:p>
      <w:pPr>
        <w:tabs>
          <w:tab w:val="left" w:pos="2159"/>
        </w:tabs>
        <w:spacing w:line="360" w:lineRule="auto"/>
        <w:ind w:right="-512" w:rightChars="-244" w:firstLine="1411" w:firstLineChars="588"/>
        <w:rPr>
          <w:rFonts w:ascii="仿宋_GB2312" w:hAnsi="仿宋_GB2312" w:eastAsia="仿宋_GB2312" w:cs="仿宋_GB2312"/>
          <w:b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-菜鸟集团公共事务部副总经理  任玮</w:t>
      </w:r>
    </w:p>
    <w:p>
      <w:pPr>
        <w:pBdr>
          <w:bottom w:val="single" w:color="A6A6A6" w:sz="4" w:space="0"/>
        </w:pBdr>
        <w:tabs>
          <w:tab w:val="left" w:pos="2159"/>
        </w:tabs>
        <w:spacing w:line="360" w:lineRule="auto"/>
        <w:ind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黑体" w:hAnsi="黑体" w:eastAsia="黑体" w:cs="黑体"/>
          <w:b/>
          <w:color w:val="244061"/>
          <w:sz w:val="24"/>
          <w:szCs w:val="24"/>
        </w:rPr>
      </w:pPr>
      <w:r>
        <w:rPr>
          <w:rFonts w:hint="eastAsia" w:ascii="黑体" w:hAnsi="黑体" w:eastAsia="黑体" w:cs="黑体"/>
          <w:b/>
          <w:color w:val="244061"/>
          <w:sz w:val="24"/>
          <w:szCs w:val="24"/>
        </w:rPr>
        <w:t xml:space="preserve">第二场 </w:t>
      </w: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仿宋_GB2312" w:hAnsi="黑体" w:eastAsia="仿宋_GB2312" w:cs="黑体"/>
          <w:b/>
          <w:sz w:val="24"/>
          <w:szCs w:val="24"/>
        </w:rPr>
      </w:pPr>
      <w:r>
        <w:rPr>
          <w:rFonts w:hint="eastAsia" w:ascii="黑体" w:hAnsi="黑体" w:eastAsia="黑体"/>
          <w:b/>
          <w:color w:val="244061"/>
          <w:sz w:val="24"/>
          <w:szCs w:val="24"/>
          <w:lang w:val="zh-CN"/>
        </w:rPr>
        <w:t>民用机场与突发事件应对</w:t>
      </w:r>
    </w:p>
    <w:p>
      <w:pPr>
        <w:ind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2159"/>
        </w:tabs>
        <w:spacing w:line="360" w:lineRule="auto"/>
        <w:ind w:right="-512" w:rightChars="-244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11:30-12:20   主题演讲</w:t>
      </w:r>
    </w:p>
    <w:p>
      <w:pPr>
        <w:spacing w:line="360" w:lineRule="auto"/>
        <w:ind w:right="42" w:rightChars="2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>（每位嘉宾演讲10-15分钟。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主要议题：机场应急保障案例，大面积航班延误应对，航油供应安全，新技术应用等）</w:t>
      </w:r>
    </w:p>
    <w:p>
      <w:pPr>
        <w:spacing w:line="360" w:lineRule="auto"/>
        <w:ind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主持人：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中国民航报社有限公司副总经理 杜伟</w:t>
      </w:r>
    </w:p>
    <w:p>
      <w:pPr>
        <w:spacing w:line="360" w:lineRule="auto"/>
        <w:ind w:right="-512" w:rightChars="-244" w:firstLine="1413" w:firstLineChars="588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eastAsia="zh"/>
          <w:woUserID w:val="1"/>
        </w:rPr>
        <w:t>以旅客为中心，高质量推进大面积航班延误处置工作</w:t>
      </w:r>
    </w:p>
    <w:p>
      <w:pPr>
        <w:spacing w:line="360" w:lineRule="auto"/>
        <w:ind w:right="-512" w:rightChars="-244" w:firstLine="1411" w:firstLineChars="588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</w:rPr>
        <w:t>-四川省机场集团</w:t>
      </w:r>
      <w:r>
        <w:rPr>
          <w:rFonts w:ascii="仿宋_GB2312" w:hAnsi="仿宋_GB2312" w:eastAsia="仿宋_GB2312" w:cs="仿宋_GB2312"/>
          <w:color w:val="000000"/>
          <w:sz w:val="24"/>
        </w:rPr>
        <w:t>有限公司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副总经理 欧爱民</w:t>
      </w:r>
    </w:p>
    <w:p>
      <w:pPr>
        <w:spacing w:line="360" w:lineRule="auto"/>
        <w:ind w:left="1557" w:leftChars="675" w:right="-512" w:rightChars="-244" w:hanging="139" w:hangingChars="58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努力构建高水平应急管理体系，筑牢国家航油供应安全基石，</w:t>
      </w:r>
    </w:p>
    <w:p>
      <w:pPr>
        <w:spacing w:line="360" w:lineRule="auto"/>
        <w:ind w:left="1557" w:leftChars="675" w:right="-512" w:rightChars="-244" w:hanging="139" w:hangingChars="58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为谱写交通强国建设民航新篇章贡献中国航油力量</w:t>
      </w:r>
    </w:p>
    <w:p>
      <w:pPr>
        <w:tabs>
          <w:tab w:val="left" w:pos="2159"/>
        </w:tabs>
        <w:spacing w:line="360" w:lineRule="auto"/>
        <w:ind w:left="-141" w:leftChars="-67" w:right="-512" w:rightChars="-244" w:firstLine="1557" w:firstLineChars="649"/>
        <w:rPr>
          <w:rFonts w:ascii="仿宋_GB2312" w:hAnsi="仿宋_GB2312" w:eastAsia="仿宋_GB2312" w:cs="仿宋_GB2312"/>
          <w:color w:val="000000"/>
          <w:kern w:val="0"/>
          <w:sz w:val="24"/>
          <w:shd w:val="clear" w:color="auto" w:fill="FFFF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-中国航空油料集团有限公司安全总监 张宇尘</w:t>
      </w:r>
    </w:p>
    <w:p>
      <w:pPr>
        <w:tabs>
          <w:tab w:val="left" w:pos="2159"/>
        </w:tabs>
        <w:spacing w:line="360" w:lineRule="auto"/>
        <w:ind w:left="-141" w:leftChars="-67" w:right="-512" w:rightChars="-244" w:firstLine="1557" w:firstLineChars="649"/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"/>
          <w:woUserID w:val="1"/>
        </w:rPr>
        <w:t>数字技术在安全及应急管理体系中的应用</w:t>
      </w:r>
    </w:p>
    <w:p>
      <w:pPr>
        <w:tabs>
          <w:tab w:val="left" w:pos="2159"/>
        </w:tabs>
        <w:spacing w:line="360" w:lineRule="auto"/>
        <w:ind w:left="-141" w:leftChars="-67" w:right="-512" w:rightChars="-244" w:firstLine="1557" w:firstLineChars="649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-飞友科技副总裁 智慧航空事业部总经理 宣彤</w:t>
      </w:r>
    </w:p>
    <w:p>
      <w:pPr>
        <w:tabs>
          <w:tab w:val="left" w:pos="2159"/>
        </w:tabs>
        <w:spacing w:line="360" w:lineRule="auto"/>
        <w:ind w:left="-141" w:leftChars="-67" w:right="-512" w:rightChars="-244" w:firstLine="1559" w:firstLineChars="649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临“急”泰然，“值”得优秀</w:t>
      </w:r>
    </w:p>
    <w:p>
      <w:pPr>
        <w:tabs>
          <w:tab w:val="left" w:pos="2159"/>
        </w:tabs>
        <w:spacing w:line="360" w:lineRule="auto"/>
        <w:ind w:left="-141" w:leftChars="-67" w:right="-512" w:rightChars="-244" w:firstLine="1559" w:firstLineChars="649"/>
        <w:rPr>
          <w:rFonts w:ascii="仿宋_GB2312" w:hAnsi="仿宋_GB2312" w:eastAsia="仿宋_GB2312" w:cs="仿宋_GB2312"/>
          <w:color w:val="000000"/>
          <w:kern w:val="0"/>
          <w:sz w:val="24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—加强机场值班能力建设 提升机场应急管理水平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</w:t>
      </w:r>
    </w:p>
    <w:p>
      <w:pPr>
        <w:tabs>
          <w:tab w:val="left" w:pos="2159"/>
        </w:tabs>
        <w:spacing w:line="360" w:lineRule="auto"/>
        <w:ind w:left="-141" w:leftChars="-67" w:right="-512" w:rightChars="-244" w:firstLine="1557" w:firstLineChars="649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-郑州新郑国际机场有限公司执行总经理 张天旺  </w:t>
      </w:r>
    </w:p>
    <w:p>
      <w:pPr>
        <w:tabs>
          <w:tab w:val="left" w:pos="2159"/>
        </w:tabs>
        <w:spacing w:line="360" w:lineRule="auto"/>
        <w:ind w:right="-512" w:rightChars="-244"/>
        <w:rPr>
          <w:rFonts w:ascii="仿宋_GB2312" w:hAnsi="仿宋_GB2312" w:eastAsia="仿宋_GB2312" w:cs="仿宋_GB2312"/>
          <w:b/>
          <w:color w:val="000000"/>
          <w:kern w:val="0"/>
          <w:sz w:val="24"/>
        </w:rPr>
      </w:pPr>
    </w:p>
    <w:p>
      <w:pPr>
        <w:tabs>
          <w:tab w:val="left" w:pos="2159"/>
        </w:tabs>
        <w:spacing w:line="360" w:lineRule="auto"/>
        <w:ind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 xml:space="preserve">12:20-13:30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午餐</w:t>
      </w: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黑体" w:hAnsi="黑体" w:eastAsia="黑体" w:cs="黑体"/>
          <w:b/>
          <w:color w:val="244061"/>
          <w:sz w:val="24"/>
          <w:szCs w:val="24"/>
        </w:rPr>
      </w:pP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黑体" w:hAnsi="黑体" w:eastAsia="黑体" w:cs="黑体"/>
          <w:b/>
          <w:color w:val="244061"/>
          <w:sz w:val="24"/>
          <w:szCs w:val="24"/>
        </w:rPr>
      </w:pP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黑体" w:hAnsi="黑体" w:eastAsia="黑体" w:cs="黑体"/>
          <w:b/>
          <w:color w:val="244061"/>
          <w:sz w:val="24"/>
          <w:szCs w:val="24"/>
        </w:rPr>
      </w:pP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黑体" w:hAnsi="黑体" w:eastAsia="黑体" w:cs="黑体"/>
          <w:b/>
          <w:color w:val="244061"/>
          <w:sz w:val="24"/>
          <w:szCs w:val="24"/>
        </w:rPr>
      </w:pP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黑体" w:hAnsi="黑体" w:eastAsia="黑体" w:cs="黑体"/>
          <w:b/>
          <w:color w:val="244061"/>
          <w:sz w:val="24"/>
          <w:szCs w:val="24"/>
        </w:rPr>
      </w:pP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黑体" w:hAnsi="黑体" w:eastAsia="黑体" w:cs="黑体"/>
          <w:b/>
          <w:color w:val="244061"/>
          <w:sz w:val="24"/>
          <w:szCs w:val="24"/>
        </w:rPr>
      </w:pP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黑体" w:hAnsi="黑体" w:eastAsia="黑体" w:cs="黑体"/>
          <w:b/>
          <w:color w:val="244061"/>
          <w:sz w:val="24"/>
          <w:szCs w:val="24"/>
        </w:rPr>
      </w:pP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黑体" w:hAnsi="黑体" w:eastAsia="黑体" w:cs="黑体"/>
          <w:b/>
          <w:color w:val="244061"/>
          <w:sz w:val="24"/>
          <w:szCs w:val="24"/>
        </w:rPr>
      </w:pPr>
      <w:r>
        <w:rPr>
          <w:rFonts w:hint="eastAsia" w:ascii="黑体" w:hAnsi="黑体" w:eastAsia="黑体" w:cs="黑体"/>
          <w:b/>
          <w:color w:val="244061"/>
          <w:sz w:val="24"/>
          <w:szCs w:val="24"/>
        </w:rPr>
        <w:t xml:space="preserve">第三场 </w:t>
      </w: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仿宋_GB2312" w:hAnsi="黑体" w:eastAsia="仿宋_GB2312" w:cs="黑体"/>
          <w:b/>
          <w:sz w:val="24"/>
          <w:szCs w:val="24"/>
        </w:rPr>
      </w:pPr>
      <w:r>
        <w:rPr>
          <w:rFonts w:hint="eastAsia" w:ascii="黑体" w:hAnsi="黑体" w:eastAsia="黑体"/>
          <w:b/>
          <w:color w:val="244061"/>
          <w:sz w:val="24"/>
          <w:szCs w:val="24"/>
          <w:lang w:val="zh-CN"/>
        </w:rPr>
        <w:t>航空运输在突发事件应对中的责任与作用</w:t>
      </w:r>
    </w:p>
    <w:p>
      <w:pPr>
        <w:ind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2159"/>
        </w:tabs>
        <w:spacing w:line="360" w:lineRule="auto"/>
        <w:ind w:right="-512" w:rightChars="-244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14:00-15:20   主题演讲</w:t>
      </w:r>
    </w:p>
    <w:p>
      <w:pPr>
        <w:tabs>
          <w:tab w:val="left" w:pos="2159"/>
        </w:tabs>
        <w:spacing w:line="360" w:lineRule="auto"/>
        <w:ind w:right="42" w:rightChars="20"/>
        <w:rPr>
          <w:rFonts w:ascii="仿宋_GB2312" w:hAnsi="仿宋_GB2312" w:eastAsia="仿宋_GB2312" w:cs="仿宋_GB2312"/>
          <w:b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>（每位嘉宾演讲10-15分钟。主要议题：</w:t>
      </w:r>
      <w:r>
        <w:rPr>
          <w:rFonts w:hint="eastAsia" w:ascii="仿宋_GB2312" w:hAnsi="Arial Unicode MS" w:eastAsia="仿宋_GB2312" w:cs="Arial Unicode MS"/>
          <w:kern w:val="0"/>
          <w:sz w:val="24"/>
          <w:lang w:val="zh-CN"/>
        </w:rPr>
        <w:t>通用航空在应急救援中的作用，航空应急救援能力建设，危险品运输与应急处置，应急物流一体化协同方案，低空经济与应急管理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>等）</w:t>
      </w:r>
    </w:p>
    <w:p>
      <w:pPr>
        <w:tabs>
          <w:tab w:val="left" w:pos="2159"/>
        </w:tabs>
        <w:spacing w:line="360" w:lineRule="auto"/>
        <w:ind w:right="-512" w:rightChars="-244"/>
        <w:rPr>
          <w:rFonts w:ascii="仿宋_GB2312" w:hAnsi="仿宋_GB2312" w:eastAsia="仿宋_GB2312" w:cs="仿宋_GB2312"/>
          <w:b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主持人：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中国民航杂志社副主编 曹慎慎</w:t>
      </w:r>
    </w:p>
    <w:p>
      <w:pPr>
        <w:tabs>
          <w:tab w:val="left" w:pos="2159"/>
        </w:tabs>
        <w:spacing w:line="360" w:lineRule="auto"/>
        <w:ind w:right="-512" w:rightChars="-244" w:firstLine="1413" w:firstLineChars="588"/>
        <w:rPr>
          <w:rFonts w:ascii="仿宋_GB2312" w:hAnsi="仿宋_GB2312" w:eastAsia="仿宋_GB2312" w:cs="仿宋_GB2312"/>
          <w:b/>
          <w:sz w:val="24"/>
        </w:rPr>
      </w:pPr>
      <w:r>
        <w:rPr>
          <w:rFonts w:ascii="仿宋_GB2312" w:hAnsi="仿宋_GB2312" w:eastAsia="仿宋_GB2312" w:cs="仿宋_GB2312"/>
          <w:b/>
          <w:sz w:val="24"/>
        </w:rPr>
        <w:t>通用航空在应急救援中的应用</w:t>
      </w:r>
    </w:p>
    <w:p>
      <w:pPr>
        <w:spacing w:line="360" w:lineRule="auto"/>
        <w:ind w:right="-512" w:rightChars="-244" w:firstLine="1411" w:firstLineChars="588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-中国民用航空局运输司通用航空处处长 唐赫</w:t>
      </w:r>
    </w:p>
    <w:p>
      <w:pPr>
        <w:spacing w:line="360" w:lineRule="auto"/>
        <w:ind w:right="-512" w:rightChars="-244" w:firstLine="1413" w:firstLineChars="588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中飞院航空应急救援能力建设与发展</w:t>
      </w:r>
    </w:p>
    <w:p>
      <w:pPr>
        <w:spacing w:line="360" w:lineRule="auto"/>
        <w:ind w:right="-512" w:rightChars="-244" w:firstLine="1411" w:firstLineChars="588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-中国民用航空飞行学院民航试飞学院副院长 犹轶</w:t>
      </w:r>
    </w:p>
    <w:p>
      <w:pPr>
        <w:tabs>
          <w:tab w:val="left" w:pos="2159"/>
        </w:tabs>
        <w:spacing w:line="360" w:lineRule="auto"/>
        <w:ind w:right="-512" w:rightChars="-244" w:firstLine="1413" w:firstLineChars="588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航空运输危险品事故应急处置技术</w:t>
      </w:r>
    </w:p>
    <w:p>
      <w:pPr>
        <w:tabs>
          <w:tab w:val="left" w:pos="2159"/>
        </w:tabs>
        <w:spacing w:line="360" w:lineRule="auto"/>
        <w:ind w:right="-512" w:rightChars="-244" w:firstLine="1411" w:firstLineChars="588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-中国民用航空第二研究所危险品运输技术中心副主任 韩一秀</w:t>
      </w:r>
    </w:p>
    <w:p>
      <w:pPr>
        <w:tabs>
          <w:tab w:val="left" w:pos="2159"/>
        </w:tabs>
        <w:spacing w:line="360" w:lineRule="auto"/>
        <w:ind w:right="-512" w:rightChars="-244" w:firstLine="1413" w:firstLineChars="588"/>
        <w:rPr>
          <w:rFonts w:ascii="仿宋_GB2312" w:hAnsi="仿宋_GB2312" w:eastAsia="仿宋_GB2312" w:cs="仿宋_GB2312"/>
          <w:b/>
          <w:sz w:val="24"/>
        </w:rPr>
      </w:pPr>
      <w:r>
        <w:rPr>
          <w:rFonts w:ascii="仿宋_GB2312" w:hAnsi="仿宋_GB2312" w:eastAsia="仿宋_GB2312" w:cs="仿宋_GB2312"/>
          <w:b/>
          <w:sz w:val="24"/>
        </w:rPr>
        <w:t>低空产业发展浪潮下的低空安全挑战与应急处突策略</w:t>
      </w:r>
    </w:p>
    <w:p>
      <w:pPr>
        <w:spacing w:line="360" w:lineRule="auto"/>
        <w:ind w:right="-512" w:rightChars="-244" w:firstLine="1411" w:firstLineChars="588"/>
        <w:rPr>
          <w:rFonts w:ascii="仿宋_GB2312" w:hAnsi="仿宋_GB2312" w:eastAsia="仿宋_GB2312" w:cs="仿宋_GB2312"/>
          <w:b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</w:t>
      </w:r>
      <w:r>
        <w:rPr>
          <w:rFonts w:hint="eastAsia" w:ascii="仿宋_GB2312" w:eastAsia="仿宋_GB2312"/>
          <w:sz w:val="24"/>
        </w:rPr>
        <w:t>杰能科世智能安全科技（杭州）有限公司副总经理 张晓杰</w:t>
      </w:r>
    </w:p>
    <w:p>
      <w:pPr>
        <w:tabs>
          <w:tab w:val="left" w:pos="2159"/>
        </w:tabs>
        <w:spacing w:line="360" w:lineRule="auto"/>
        <w:ind w:right="-512" w:rightChars="-244" w:firstLine="1413" w:firstLineChars="588"/>
        <w:rPr>
          <w:rFonts w:ascii="仿宋_GB2312" w:hAnsi="仿宋_GB2312" w:eastAsia="仿宋_GB2312" w:cs="仿宋_GB2312"/>
          <w:b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</w:rPr>
        <w:t>川航应急体系的构建</w:t>
      </w:r>
    </w:p>
    <w:p>
      <w:pPr>
        <w:tabs>
          <w:tab w:val="left" w:pos="2159"/>
        </w:tabs>
        <w:spacing w:line="360" w:lineRule="auto"/>
        <w:ind w:right="-512" w:rightChars="-244" w:firstLine="1411" w:firstLineChars="588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ascii="仿宋_GB2312" w:hAnsi="仿宋_GB2312" w:eastAsia="仿宋_GB2312" w:cs="仿宋_GB2312"/>
          <w:color w:val="000000"/>
          <w:sz w:val="24"/>
        </w:rPr>
        <w:t>-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四川航空股份有限公司应急办副主任 袁静</w:t>
      </w:r>
    </w:p>
    <w:p>
      <w:pPr>
        <w:tabs>
          <w:tab w:val="left" w:pos="2159"/>
        </w:tabs>
        <w:spacing w:line="300" w:lineRule="exact"/>
        <w:ind w:right="-512" w:rightChars="-244"/>
        <w:rPr>
          <w:rFonts w:ascii="仿宋_GB2312" w:hAnsi="仿宋_GB2312" w:eastAsia="仿宋_GB2312" w:cs="仿宋_GB2312"/>
          <w:b/>
          <w:color w:val="000000"/>
          <w:kern w:val="0"/>
          <w:sz w:val="24"/>
        </w:rPr>
      </w:pPr>
    </w:p>
    <w:p>
      <w:pPr>
        <w:tabs>
          <w:tab w:val="left" w:pos="2159"/>
        </w:tabs>
        <w:spacing w:line="300" w:lineRule="exact"/>
        <w:ind w:right="-512" w:rightChars="-244"/>
        <w:rPr>
          <w:rFonts w:ascii="仿宋_GB2312" w:hAnsi="仿宋_GB2312" w:eastAsia="仿宋_GB2312" w:cs="仿宋_GB2312"/>
          <w:b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15:20-15:30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茶歇</w:t>
      </w:r>
    </w:p>
    <w:p>
      <w:pPr>
        <w:tabs>
          <w:tab w:val="left" w:pos="2159"/>
        </w:tabs>
        <w:spacing w:line="360" w:lineRule="auto"/>
        <w:ind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黑体" w:hAnsi="黑体" w:eastAsia="黑体" w:cs="黑体"/>
          <w:b/>
          <w:color w:val="244061"/>
          <w:sz w:val="24"/>
          <w:szCs w:val="24"/>
        </w:rPr>
      </w:pPr>
      <w:r>
        <w:rPr>
          <w:rFonts w:hint="eastAsia" w:ascii="黑体" w:hAnsi="黑体" w:eastAsia="黑体" w:cs="黑体"/>
          <w:b/>
          <w:color w:val="244061"/>
          <w:sz w:val="24"/>
          <w:szCs w:val="24"/>
        </w:rPr>
        <w:t xml:space="preserve">第四场 </w:t>
      </w: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仿宋_GB2312" w:hAnsi="黑体" w:eastAsia="仿宋_GB2312" w:cs="黑体"/>
          <w:b/>
          <w:sz w:val="24"/>
          <w:szCs w:val="24"/>
        </w:rPr>
      </w:pPr>
      <w:r>
        <w:rPr>
          <w:rFonts w:hint="eastAsia" w:ascii="黑体" w:hAnsi="黑体" w:eastAsia="黑体"/>
          <w:b/>
          <w:color w:val="244061"/>
          <w:sz w:val="24"/>
          <w:szCs w:val="24"/>
          <w:lang w:val="zh-CN"/>
        </w:rPr>
        <w:t>典型案例研究与应急能力提升</w:t>
      </w:r>
    </w:p>
    <w:p>
      <w:pPr>
        <w:ind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2159"/>
        </w:tabs>
        <w:spacing w:line="360" w:lineRule="auto"/>
        <w:ind w:right="-512" w:rightChars="-244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15:30-16: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eastAsia="zh"/>
          <w:woUserID w:val="1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0   主题演讲</w:t>
      </w:r>
    </w:p>
    <w:p>
      <w:pPr>
        <w:tabs>
          <w:tab w:val="left" w:pos="2159"/>
        </w:tabs>
        <w:spacing w:line="360" w:lineRule="auto"/>
        <w:ind w:right="42" w:rightChars="20"/>
        <w:rPr>
          <w:rFonts w:ascii="仿宋_GB2312" w:hAnsi="仿宋_GB2312" w:eastAsia="仿宋_GB2312" w:cs="仿宋_GB2312"/>
          <w:b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>（每位嘉宾演讲10-15分钟。主要议题：</w:t>
      </w:r>
      <w:r>
        <w:rPr>
          <w:rFonts w:hint="eastAsia" w:ascii="仿宋_GB2312" w:hAnsi="Arial Unicode MS" w:eastAsia="仿宋_GB2312" w:cs="Arial Unicode MS"/>
          <w:kern w:val="0"/>
          <w:sz w:val="24"/>
        </w:rPr>
        <w:t>网络安全对航空运输的挑战与影响，应急处置能力提升，应急实战演练，应急管理信息化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>等）</w:t>
      </w:r>
    </w:p>
    <w:p>
      <w:pPr>
        <w:tabs>
          <w:tab w:val="left" w:pos="2159"/>
        </w:tabs>
        <w:spacing w:line="360" w:lineRule="auto"/>
        <w:ind w:right="-512" w:rightChars="-244"/>
        <w:rPr>
          <w:rFonts w:ascii="仿宋_GB2312" w:hAnsi="仿宋_GB2312" w:eastAsia="仿宋_GB2312" w:cs="仿宋_GB2312"/>
          <w:b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主持人：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中国民航杂志社副主编 曹慎慎</w:t>
      </w:r>
    </w:p>
    <w:p>
      <w:pPr>
        <w:tabs>
          <w:tab w:val="left" w:pos="2159"/>
        </w:tabs>
        <w:spacing w:line="360" w:lineRule="auto"/>
        <w:ind w:right="-512" w:rightChars="-244" w:firstLine="1653" w:firstLineChars="688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网络安全应急政策法规及案例解读</w:t>
      </w:r>
    </w:p>
    <w:p>
      <w:pPr>
        <w:spacing w:line="360" w:lineRule="auto"/>
        <w:ind w:left="993" w:leftChars="473" w:right="-512" w:rightChars="-244" w:firstLine="664" w:firstLineChars="277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-民航成都电子技术有限责任公司高级工程师 产品事业部总助 马勇</w:t>
      </w:r>
    </w:p>
    <w:p>
      <w:pPr>
        <w:spacing w:line="360" w:lineRule="auto"/>
        <w:ind w:left="718" w:leftChars="342" w:right="-512" w:rightChars="-244" w:firstLine="937" w:firstLineChars="390"/>
        <w:rPr>
          <w:rFonts w:ascii="仿宋_GB2312" w:hAnsi="仿宋_GB2312" w:eastAsia="仿宋_GB2312" w:cs="仿宋_GB2312"/>
          <w:b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</w:rPr>
        <w:t>以演塑型，以练锻骨——民航应急处置能力提升之路</w:t>
      </w:r>
    </w:p>
    <w:p>
      <w:pPr>
        <w:spacing w:line="360" w:lineRule="auto"/>
        <w:ind w:left="718" w:leftChars="342" w:right="-512" w:rightChars="-244" w:firstLine="936" w:firstLineChars="39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ascii="仿宋_GB2312" w:hAnsi="仿宋_GB2312" w:eastAsia="仿宋_GB2312" w:cs="仿宋_GB2312"/>
          <w:color w:val="000000"/>
          <w:sz w:val="24"/>
        </w:rPr>
        <w:t>-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中国民用航空飞行学院经济与管理学院应急管理系主任 陈现涛</w:t>
      </w:r>
    </w:p>
    <w:p>
      <w:pPr>
        <w:tabs>
          <w:tab w:val="left" w:pos="2159"/>
        </w:tabs>
        <w:spacing w:line="360" w:lineRule="auto"/>
        <w:ind w:right="-512" w:rightChars="-244" w:firstLine="1835" w:firstLineChars="764"/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以研促教，融合教学——提升应急人员能力的创新模式探索</w:t>
      </w:r>
    </w:p>
    <w:p>
      <w:pPr>
        <w:tabs>
          <w:tab w:val="left" w:pos="2159"/>
        </w:tabs>
        <w:spacing w:line="360" w:lineRule="auto"/>
        <w:ind w:right="325" w:rightChars="155" w:firstLine="1833" w:firstLineChars="764"/>
        <w:rPr>
          <w:rFonts w:hint="eastAsia" w:ascii="仿宋_GB2312" w:hAnsi="仿宋_GB2312" w:eastAsia="仿宋_GB2312" w:cs="仿宋_GB2312"/>
          <w:color w:val="000000"/>
          <w:spacing w:val="-6"/>
          <w:kern w:val="0"/>
          <w:sz w:val="24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24"/>
        </w:rPr>
        <w:t>中国民航管理干部学院航空安全与应急管理系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24"/>
          <w:lang w:eastAsia="zh"/>
          <w:woUserID w:val="1"/>
        </w:rPr>
        <w:t>应急管理教研</w:t>
      </w:r>
    </w:p>
    <w:p>
      <w:pPr>
        <w:tabs>
          <w:tab w:val="left" w:pos="2159"/>
        </w:tabs>
        <w:spacing w:line="360" w:lineRule="auto"/>
        <w:ind w:left="0" w:leftChars="0" w:right="325" w:rightChars="155" w:firstLine="1824" w:firstLineChars="800"/>
        <w:rPr>
          <w:rFonts w:hint="eastAsia" w:ascii="仿宋_GB2312" w:hAnsi="仿宋_GB2312" w:eastAsia="仿宋_GB2312" w:cs="仿宋_GB2312"/>
          <w:color w:val="000000"/>
          <w:spacing w:val="-6"/>
          <w:kern w:val="0"/>
          <w:sz w:val="24"/>
          <w:lang w:eastAsia="zh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24"/>
          <w:lang w:eastAsia="zh"/>
          <w:woUserID w:val="1"/>
        </w:rPr>
        <w:t>室主任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24"/>
          <w:lang w:eastAsia="zh"/>
          <w:woUserID w:val="1"/>
        </w:rPr>
        <w:t>吴倩</w:t>
      </w:r>
    </w:p>
    <w:bookmarkEnd w:id="0"/>
    <w:p>
      <w:pPr>
        <w:tabs>
          <w:tab w:val="left" w:pos="2159"/>
        </w:tabs>
        <w:spacing w:line="360" w:lineRule="auto"/>
        <w:ind w:right="-512" w:rightChars="-244" w:firstLine="1835" w:firstLineChars="764"/>
        <w:rPr>
          <w:rFonts w:ascii="仿宋_GB2312" w:hAnsi="仿宋_GB2312" w:eastAsia="仿宋_GB2312" w:cs="仿宋_GB2312"/>
          <w:color w:val="000000"/>
          <w:kern w:val="0"/>
          <w:sz w:val="24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民航应急管理信息化发展路径</w:t>
      </w:r>
    </w:p>
    <w:p>
      <w:pPr>
        <w:tabs>
          <w:tab w:val="left" w:pos="2159"/>
        </w:tabs>
        <w:spacing w:line="360" w:lineRule="auto"/>
        <w:ind w:right="-512" w:rightChars="-244" w:firstLine="1833" w:firstLineChars="764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-中国民航科学技术研究院事故调查中心预防研究处副处长  王霖</w:t>
      </w:r>
    </w:p>
    <w:p>
      <w:pPr>
        <w:tabs>
          <w:tab w:val="left" w:pos="2159"/>
        </w:tabs>
        <w:spacing w:line="360" w:lineRule="auto"/>
        <w:ind w:right="-512" w:rightChars="-244"/>
        <w:rPr>
          <w:rFonts w:ascii="仿宋_GB2312" w:hAnsi="仿宋_GB2312" w:eastAsia="仿宋_GB2312" w:cs="仿宋_GB2312"/>
          <w:b/>
          <w:color w:val="000000"/>
          <w:kern w:val="0"/>
          <w:sz w:val="24"/>
        </w:rPr>
      </w:pPr>
    </w:p>
    <w:p>
      <w:pPr>
        <w:tabs>
          <w:tab w:val="left" w:pos="2159"/>
        </w:tabs>
        <w:spacing w:line="360" w:lineRule="auto"/>
        <w:ind w:right="-512" w:rightChars="-244"/>
        <w:rPr>
          <w:rFonts w:ascii="仿宋_GB2312" w:hAnsi="仿宋_GB2312" w:eastAsia="仿宋_GB2312" w:cs="仿宋_GB2312"/>
          <w:b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16: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eastAsia="zh"/>
          <w:woUserID w:val="1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0-17: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eastAsia="zh"/>
          <w:woUserID w:val="1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 xml:space="preserve">0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互动讨论环节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eastAsia="zh"/>
          <w:woUserID w:val="1"/>
        </w:rPr>
        <w:t xml:space="preserve">               </w:t>
      </w:r>
    </w:p>
    <w:p>
      <w:pPr>
        <w:tabs>
          <w:tab w:val="left" w:pos="2159"/>
        </w:tabs>
        <w:spacing w:line="360" w:lineRule="auto"/>
        <w:ind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17:30-17:40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论坛总结</w:t>
      </w:r>
    </w:p>
    <w:p>
      <w:pPr>
        <w:tabs>
          <w:tab w:val="left" w:pos="2159"/>
        </w:tabs>
        <w:spacing w:line="360" w:lineRule="auto"/>
        <w:ind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2159"/>
        </w:tabs>
        <w:ind w:right="-512" w:rightChars="-244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 xml:space="preserve">18:00-20:00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eastAsia="zh"/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晚餐</w:t>
      </w:r>
    </w:p>
    <w:p>
      <w:pPr>
        <w:tabs>
          <w:tab w:val="left" w:pos="2159"/>
        </w:tabs>
        <w:ind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2159"/>
        </w:tabs>
        <w:ind w:right="-512" w:rightChars="-244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pStyle w:val="10"/>
        <w:pBdr>
          <w:top w:val="single" w:color="A6A6A6" w:sz="4" w:space="0"/>
          <w:bottom w:val="single" w:color="A6A6A6" w:sz="4" w:space="0"/>
        </w:pBdr>
        <w:rPr>
          <w:rFonts w:ascii="仿宋_GB2312" w:hAnsi="仿宋_GB2312" w:eastAsia="仿宋_GB2312" w:cs="仿宋_GB2312"/>
          <w:b/>
          <w:bCs/>
          <w:color w:val="1F497D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1F497D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8月1日 上午</w:t>
      </w:r>
    </w:p>
    <w:p>
      <w:pPr>
        <w:spacing w:line="580" w:lineRule="exact"/>
        <w:rPr>
          <w:rFonts w:ascii="黑体" w:hAnsi="黑体" w:eastAsia="黑体"/>
          <w:color w:val="4F81BD" w:themeColor="accent1"/>
          <w:sz w:val="24"/>
          <w:lang w:val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/>
          <w:b/>
          <w:color w:val="1F497D" w:themeColor="text2"/>
          <w:sz w:val="24"/>
          <w:lang w:val="zh-CN"/>
          <w14:textFill>
            <w14:solidFill>
              <w14:schemeClr w14:val="tx2"/>
            </w14:solidFill>
          </w14:textFill>
        </w:rPr>
        <w:t>参观</w:t>
      </w:r>
      <w:r>
        <w:rPr>
          <w:rFonts w:hint="eastAsia" w:ascii="黑体" w:hAnsi="黑体" w:eastAsia="黑体"/>
          <w:b/>
          <w:color w:val="1F497D" w:themeColor="text2"/>
          <w:sz w:val="24"/>
          <w14:textFill>
            <w14:solidFill>
              <w14:schemeClr w14:val="tx2"/>
            </w14:solidFill>
          </w14:textFill>
        </w:rPr>
        <w:t>考察</w:t>
      </w:r>
      <w:r>
        <w:rPr>
          <w:rFonts w:hint="eastAsia" w:ascii="黑体" w:hAnsi="黑体" w:eastAsia="黑体"/>
          <w:b/>
          <w:color w:val="1F497D" w:themeColor="text2"/>
          <w:sz w:val="24"/>
          <w:lang w:val="zh-CN"/>
          <w14:textFill>
            <w14:solidFill>
              <w14:schemeClr w14:val="tx2"/>
            </w14:solidFill>
          </w14:textFill>
        </w:rPr>
        <w:t>活动</w:t>
      </w:r>
    </w:p>
    <w:p>
      <w:pPr>
        <w:spacing w:line="580" w:lineRule="exact"/>
        <w:rPr>
          <w:rFonts w:ascii="仿宋_GB2312" w:hAnsi="黑体" w:eastAsia="仿宋_GB2312" w:cs="黑体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>09:00-11:30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</w:t>
      </w:r>
      <w:r>
        <w:rPr>
          <w:rFonts w:hint="eastAsia" w:ascii="黑体" w:hAnsi="黑体" w:eastAsia="黑体"/>
          <w:sz w:val="24"/>
        </w:rPr>
        <w:t xml:space="preserve"> 参观天府国际机场 </w:t>
      </w:r>
      <w:r>
        <w:rPr>
          <w:rFonts w:hint="eastAsia" w:ascii="黑体" w:hAnsi="黑体" w:eastAsia="黑体"/>
          <w:sz w:val="24"/>
          <w:lang w:val="zh-CN"/>
        </w:rPr>
        <w:t>民航科技创新示范区</w:t>
      </w:r>
    </w:p>
    <w:p>
      <w:pPr>
        <w:tabs>
          <w:tab w:val="left" w:pos="2159"/>
        </w:tabs>
        <w:ind w:right="-512" w:rightChars="-244"/>
        <w:rPr>
          <w:rFonts w:ascii="仿宋_GB2312" w:hAnsi="仿宋_GB2312" w:eastAsia="仿宋_GB2312" w:cs="仿宋_GB2312"/>
          <w:b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 xml:space="preserve">   </w:t>
      </w:r>
    </w:p>
    <w:p>
      <w:pPr>
        <w:tabs>
          <w:tab w:val="left" w:pos="2159"/>
        </w:tabs>
        <w:ind w:right="-512" w:rightChars="-244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 xml:space="preserve">12:00-13:30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eastAsia="zh"/>
          <w:woUserID w:val="1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午餐</w:t>
      </w:r>
    </w:p>
    <w:p>
      <w:pPr>
        <w:rPr>
          <w:rFonts w:ascii="仿宋_GB2312" w:hAnsi="仿宋_GB2312" w:eastAsia="仿宋_GB2312" w:cs="仿宋_GB2312"/>
          <w:b/>
          <w:bCs/>
          <w:kern w:val="0"/>
          <w:sz w:val="24"/>
        </w:rPr>
      </w:pPr>
    </w:p>
    <w:p>
      <w:pPr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 xml:space="preserve">8月1日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下午   离会</w:t>
      </w:r>
    </w:p>
    <w:p>
      <w:pPr>
        <w:rPr>
          <w:rFonts w:ascii="仿宋_GB2312" w:hAnsi="仿宋_GB2312" w:eastAsia="仿宋_GB2312" w:cs="仿宋_GB2312"/>
          <w:b/>
          <w:bCs/>
          <w:kern w:val="0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（会议议程以当日安排为准）</w:t>
      </w:r>
    </w:p>
    <w:sectPr>
      <w:headerReference r:id="rId3" w:type="default"/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1835150</wp:posOffset>
              </wp:positionH>
              <wp:positionV relativeFrom="page">
                <wp:posOffset>556260</wp:posOffset>
              </wp:positionV>
              <wp:extent cx="4544695" cy="358140"/>
              <wp:effectExtent l="0" t="3810" r="1905" b="0"/>
              <wp:wrapNone/>
              <wp:docPr id="1" name="组合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4695" cy="358140"/>
                        <a:chOff x="4728" y="1077"/>
                        <a:chExt cx="7157" cy="2147483647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779" y="1077"/>
                          <a:ext cx="610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4728" y="1163"/>
                          <a:ext cx="1760" cy="47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4" o:spid="_x0000_s1026" o:spt="203" style="position:absolute;left:0pt;margin-left:144.5pt;margin-top:43.8pt;height:28.2pt;width:357.85pt;mso-position-horizontal-relative:page;mso-position-vertical-relative:page;z-index:251660288;mso-width-relative:page;mso-height-relative:page;" coordorigin="4728,1077" coordsize="7157,2147482571" o:gfxdata="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B9WA7I2wAAAAsBAAAPAAAAAAAAAAEAIAAA&#10;ACIAAABkcnMvZG93bnJldi54bWxQSwECFAAUAAAACACHTuJAUWUhne0CAAC0BwAADgAAAAAAAAAB&#10;ACAAAAAqAQAAZHJzL2Uyb0RvYy54bWxQSwUGAAAAAAYABgBZAQAAiQYAAAAA&#10;">
              <o:lock v:ext="edit" aspectratio="f"/>
              <v:shape id="Text Box 2" o:spid="_x0000_s1026" o:spt="202" type="#_x0000_t202" style="position:absolute;left:5779;top:1077;height:554;width:6106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  <v:rect id="Rectangle 3" o:spid="_x0000_s1026" o:spt="1" style="position:absolute;left:4728;top:1163;height:478;width:1760;v-text-anchor:middle;" fillcolor="#FFFFFF" filled="t" stroked="f" coordsize="21600,21600" o:gfxdata="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0xYkb4A&#10;AADaAAAADwAAAAAAAAABACAAAAAiAAAAZHJzL2Rvd25yZXYueG1sUEsBAhQAFAAAAAgAh07iQDMv&#10;BZ47AAAAOQAAABAAAAAAAAAAAQAgAAAADQEAAGRycy9zaGFwZXhtbC54bWxQSwUGAAAAAAYABgBb&#10;AQAAtwMAAAAA&#10;">
                <v:fill on="t" opacity="0f" focussize="0,0"/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914400</wp:posOffset>
              </wp:positionV>
              <wp:extent cx="5274310" cy="0"/>
              <wp:effectExtent l="0" t="0" r="21590" b="19050"/>
              <wp:wrapNone/>
              <wp:docPr id="2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431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1" o:spid="_x0000_s1026" o:spt="20" style="position:absolute;left:0pt;margin-left:90pt;margin-top:72pt;height:0pt;width:415.3pt;mso-position-horizontal-relative:page;mso-position-vertical-relative:page;z-index:251659264;mso-width-relative:page;mso-height-relative:page;" fillcolor="#FFFFFF" filled="t" stroked="t" coordsize="21600,21600" o:gfxdata="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KgectUAAAAMAQAADwAAAAAAAAABACAAAAAiAAAAZHJzL2Rvd25yZXYueG1sUEsB&#10;AhQAFAAAAAgAh07iQGvw7Va/AQAAiQMAAA4AAAAAAAAAAQAgAAAAJAEAAGRycy9lMm9Eb2MueG1s&#10;UEsFBgAAAAAGAAYAWQEAAFUFAAAAAA=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OTZkMTI4NWU0OWM5NDY0YzRmNDJiYjNmOWQ5NmEifQ=="/>
    <w:docVar w:name="KSO_WPS_MARK_KEY" w:val="ea0bf79b-c054-4fc8-b63f-2cfd6648e7ec"/>
  </w:docVars>
  <w:rsids>
    <w:rsidRoot w:val="30D73F26"/>
    <w:rsid w:val="00010CA1"/>
    <w:rsid w:val="00065FB3"/>
    <w:rsid w:val="00073E3F"/>
    <w:rsid w:val="00094E3D"/>
    <w:rsid w:val="000A0EEA"/>
    <w:rsid w:val="000F1881"/>
    <w:rsid w:val="00195ACA"/>
    <w:rsid w:val="001A1C54"/>
    <w:rsid w:val="001A4AAB"/>
    <w:rsid w:val="001A4AC7"/>
    <w:rsid w:val="001B3120"/>
    <w:rsid w:val="001B782B"/>
    <w:rsid w:val="001C1A72"/>
    <w:rsid w:val="002053EE"/>
    <w:rsid w:val="002122BF"/>
    <w:rsid w:val="002141D6"/>
    <w:rsid w:val="00230791"/>
    <w:rsid w:val="00241A99"/>
    <w:rsid w:val="00276AED"/>
    <w:rsid w:val="00280E43"/>
    <w:rsid w:val="002C135D"/>
    <w:rsid w:val="002E763B"/>
    <w:rsid w:val="002F79D5"/>
    <w:rsid w:val="00313578"/>
    <w:rsid w:val="00344FC3"/>
    <w:rsid w:val="00345B4F"/>
    <w:rsid w:val="003B11F4"/>
    <w:rsid w:val="003C14F1"/>
    <w:rsid w:val="003C5A3F"/>
    <w:rsid w:val="003D765F"/>
    <w:rsid w:val="00407BD7"/>
    <w:rsid w:val="00415347"/>
    <w:rsid w:val="00445493"/>
    <w:rsid w:val="004476CF"/>
    <w:rsid w:val="004528E7"/>
    <w:rsid w:val="004601B8"/>
    <w:rsid w:val="00462182"/>
    <w:rsid w:val="00472985"/>
    <w:rsid w:val="004A119E"/>
    <w:rsid w:val="004D4B04"/>
    <w:rsid w:val="004E2438"/>
    <w:rsid w:val="004F07B5"/>
    <w:rsid w:val="004F0E74"/>
    <w:rsid w:val="00502A50"/>
    <w:rsid w:val="00543FB3"/>
    <w:rsid w:val="00577403"/>
    <w:rsid w:val="00582C9F"/>
    <w:rsid w:val="00582FE1"/>
    <w:rsid w:val="005E2903"/>
    <w:rsid w:val="005F7F55"/>
    <w:rsid w:val="006324F7"/>
    <w:rsid w:val="00660967"/>
    <w:rsid w:val="00672479"/>
    <w:rsid w:val="00673371"/>
    <w:rsid w:val="006A19D2"/>
    <w:rsid w:val="006B42E2"/>
    <w:rsid w:val="006C1C15"/>
    <w:rsid w:val="007266D3"/>
    <w:rsid w:val="00744615"/>
    <w:rsid w:val="007572B0"/>
    <w:rsid w:val="00761B45"/>
    <w:rsid w:val="00771A96"/>
    <w:rsid w:val="007839A4"/>
    <w:rsid w:val="0080603E"/>
    <w:rsid w:val="0081004A"/>
    <w:rsid w:val="00831E3F"/>
    <w:rsid w:val="00842A6D"/>
    <w:rsid w:val="0084317B"/>
    <w:rsid w:val="008A309B"/>
    <w:rsid w:val="008D4382"/>
    <w:rsid w:val="008E5CCC"/>
    <w:rsid w:val="009103BF"/>
    <w:rsid w:val="00921103"/>
    <w:rsid w:val="009360A9"/>
    <w:rsid w:val="00943820"/>
    <w:rsid w:val="00947DB1"/>
    <w:rsid w:val="00953DF3"/>
    <w:rsid w:val="0098558B"/>
    <w:rsid w:val="009B762A"/>
    <w:rsid w:val="00A30791"/>
    <w:rsid w:val="00A55297"/>
    <w:rsid w:val="00A60A46"/>
    <w:rsid w:val="00AA4C10"/>
    <w:rsid w:val="00AE2441"/>
    <w:rsid w:val="00AE40A2"/>
    <w:rsid w:val="00AE7506"/>
    <w:rsid w:val="00AF7489"/>
    <w:rsid w:val="00B237D3"/>
    <w:rsid w:val="00B23B39"/>
    <w:rsid w:val="00B455CF"/>
    <w:rsid w:val="00BA1CC8"/>
    <w:rsid w:val="00C0656B"/>
    <w:rsid w:val="00C162AF"/>
    <w:rsid w:val="00C37CBA"/>
    <w:rsid w:val="00C40A3D"/>
    <w:rsid w:val="00C511E1"/>
    <w:rsid w:val="00C81025"/>
    <w:rsid w:val="00C95F29"/>
    <w:rsid w:val="00CD6F4B"/>
    <w:rsid w:val="00D12045"/>
    <w:rsid w:val="00D62EE4"/>
    <w:rsid w:val="00D92B90"/>
    <w:rsid w:val="00DB52F0"/>
    <w:rsid w:val="00DD4CBA"/>
    <w:rsid w:val="00E31AA5"/>
    <w:rsid w:val="00E62374"/>
    <w:rsid w:val="00EC5FE2"/>
    <w:rsid w:val="00EF23C5"/>
    <w:rsid w:val="00F240FA"/>
    <w:rsid w:val="00F46AA3"/>
    <w:rsid w:val="00F572D7"/>
    <w:rsid w:val="00F63CEF"/>
    <w:rsid w:val="00FE322C"/>
    <w:rsid w:val="01470AC5"/>
    <w:rsid w:val="04904067"/>
    <w:rsid w:val="065253AE"/>
    <w:rsid w:val="06552977"/>
    <w:rsid w:val="08B70EF1"/>
    <w:rsid w:val="0A296CA3"/>
    <w:rsid w:val="0A7A5F2F"/>
    <w:rsid w:val="0BFF5BC6"/>
    <w:rsid w:val="0CBC1B4B"/>
    <w:rsid w:val="11642946"/>
    <w:rsid w:val="15D90087"/>
    <w:rsid w:val="1AB7629C"/>
    <w:rsid w:val="1AC77F59"/>
    <w:rsid w:val="21745404"/>
    <w:rsid w:val="236D42EE"/>
    <w:rsid w:val="26AA735B"/>
    <w:rsid w:val="2A0267FA"/>
    <w:rsid w:val="2A966DF8"/>
    <w:rsid w:val="2CDE4072"/>
    <w:rsid w:val="30A044E6"/>
    <w:rsid w:val="30D73F26"/>
    <w:rsid w:val="32625925"/>
    <w:rsid w:val="32D02306"/>
    <w:rsid w:val="334D100D"/>
    <w:rsid w:val="335E566A"/>
    <w:rsid w:val="34476886"/>
    <w:rsid w:val="34C46232"/>
    <w:rsid w:val="389036F9"/>
    <w:rsid w:val="3F2A7D78"/>
    <w:rsid w:val="3FF32DF6"/>
    <w:rsid w:val="40BC5CD3"/>
    <w:rsid w:val="42274F71"/>
    <w:rsid w:val="46AD68D1"/>
    <w:rsid w:val="47F9D053"/>
    <w:rsid w:val="483658F6"/>
    <w:rsid w:val="4AD97535"/>
    <w:rsid w:val="4BE14708"/>
    <w:rsid w:val="4BFB1E24"/>
    <w:rsid w:val="4EBB3F9B"/>
    <w:rsid w:val="4F663AAA"/>
    <w:rsid w:val="51F0233E"/>
    <w:rsid w:val="562949FA"/>
    <w:rsid w:val="57DB4CBD"/>
    <w:rsid w:val="58B035D8"/>
    <w:rsid w:val="59314B83"/>
    <w:rsid w:val="5DEB6785"/>
    <w:rsid w:val="623459B9"/>
    <w:rsid w:val="640F617E"/>
    <w:rsid w:val="66D940E4"/>
    <w:rsid w:val="6776621A"/>
    <w:rsid w:val="68DC5DA5"/>
    <w:rsid w:val="68E80759"/>
    <w:rsid w:val="69BE14FE"/>
    <w:rsid w:val="6A3E4170"/>
    <w:rsid w:val="6F8670FA"/>
    <w:rsid w:val="6FDFCBF1"/>
    <w:rsid w:val="731A0A62"/>
    <w:rsid w:val="735238B8"/>
    <w:rsid w:val="777D74B7"/>
    <w:rsid w:val="779C40BA"/>
    <w:rsid w:val="7B826D88"/>
    <w:rsid w:val="7C161945"/>
    <w:rsid w:val="7C9E7F24"/>
    <w:rsid w:val="7DF4E265"/>
    <w:rsid w:val="7FDB3DB7"/>
    <w:rsid w:val="7FEED005"/>
    <w:rsid w:val="DDBF92BB"/>
    <w:rsid w:val="FFCF8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qFormat/>
    <w:uiPriority w:val="34"/>
    <w:pPr>
      <w:suppressAutoHyphens/>
      <w:ind w:left="720"/>
    </w:pPr>
    <w:rPr>
      <w:rFonts w:ascii="Times New Roman" w:hAnsi="Times New Roman" w:eastAsia="Arial Unicode MS" w:cs="Arial Unicode MS"/>
      <w:color w:val="000000"/>
      <w:kern w:val="3"/>
      <w:sz w:val="24"/>
      <w:szCs w:val="24"/>
      <w:lang w:val="en-US" w:eastAsia="zh-CN" w:bidi="ar-SA"/>
    </w:rPr>
  </w:style>
  <w:style w:type="paragraph" w:customStyle="1" w:styleId="10">
    <w:name w:val="Verdana 10pt"/>
    <w:qFormat/>
    <w:uiPriority w:val="0"/>
    <w:pPr>
      <w:suppressAutoHyphens/>
    </w:pPr>
    <w:rPr>
      <w:rFonts w:ascii="Verdana" w:hAnsi="Verdana" w:eastAsia="Arial Unicode MS" w:cs="Arial Unicode MS"/>
      <w:color w:val="000000"/>
      <w:kern w:val="3"/>
      <w:lang w:val="en-US" w:eastAsia="zh-CN" w:bidi="ar-SA"/>
    </w:rPr>
  </w:style>
  <w:style w:type="paragraph" w:customStyle="1" w:styleId="11">
    <w:name w:val="Title Black"/>
    <w:qFormat/>
    <w:uiPriority w:val="0"/>
    <w:pPr>
      <w:suppressAutoHyphens/>
    </w:pPr>
    <w:rPr>
      <w:rFonts w:hint="eastAsia" w:ascii="Arial Unicode MS" w:hAnsi="Arial Unicode MS" w:eastAsia="Arial Unicode MS" w:cs="Arial Unicode MS"/>
      <w:b/>
      <w:bCs/>
      <w:color w:val="000000"/>
      <w:kern w:val="3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331</Words>
  <Characters>1887</Characters>
  <Lines>15</Lines>
  <Paragraphs>4</Paragraphs>
  <TotalTime>22</TotalTime>
  <ScaleCrop>false</ScaleCrop>
  <LinksUpToDate>false</LinksUpToDate>
  <CharactersWithSpaces>2214</CharactersWithSpaces>
  <Application>WPS Office WWO_openplatform_20240701031640-a783f129eb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2024-07-28T20:08:00Z</dcterms:created>
  <dc:creator>fq092</dc:creator>
  <cp:lastModifiedBy>陈瑶</cp:lastModifiedBy>
  <cp:lastPrinted>2024-07-28T20:21:00Z</cp:lastPrinted>
  <dcterms:modified xsi:type="dcterms:W3CDTF">2024-07-30T11:49:25Z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67328527C8D947FF8E1FE0FB162EBD47_12</vt:lpwstr>
  </property>
</Properties>
</file>